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1C072D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76/617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1C072D">
        <w:t>Березовского сельсовета</w:t>
      </w:r>
      <w:r w:rsidR="001A62A1">
        <w:t xml:space="preserve"> Колышлейского района Пензенской области </w:t>
      </w:r>
      <w:r w:rsidR="001C072D">
        <w:t>четвертого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1C072D">
        <w:t>Березовского сельсовета</w:t>
      </w:r>
      <w:r w:rsidR="001A62A1">
        <w:t xml:space="preserve"> Колышлейского района Пензенской области </w:t>
      </w:r>
      <w:r w:rsidR="001C072D">
        <w:t>четвертого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1C072D">
        <w:t>76/617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1C072D">
              <w:t>Березовского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1C072D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1C072D">
        <w:t>76/617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1C072D">
              <w:t>Березовского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1C072D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3AC" w:rsidRDefault="009C13AC" w:rsidP="001E00F4">
      <w:r>
        <w:separator/>
      </w:r>
    </w:p>
  </w:endnote>
  <w:endnote w:type="continuationSeparator" w:id="1">
    <w:p w:rsidR="009C13AC" w:rsidRDefault="009C13A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3AC" w:rsidRDefault="009C13AC" w:rsidP="001E00F4">
      <w:r>
        <w:separator/>
      </w:r>
    </w:p>
  </w:footnote>
  <w:footnote w:type="continuationSeparator" w:id="1">
    <w:p w:rsidR="009C13AC" w:rsidRDefault="009C13A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C13A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59F4"/>
    <w:rsid w:val="004322ED"/>
    <w:rsid w:val="004336DB"/>
    <w:rsid w:val="00447814"/>
    <w:rsid w:val="00457637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C2ACB"/>
    <w:rsid w:val="008D43C2"/>
    <w:rsid w:val="00916F51"/>
    <w:rsid w:val="00932401"/>
    <w:rsid w:val="00932A81"/>
    <w:rsid w:val="0096756E"/>
    <w:rsid w:val="009914DD"/>
    <w:rsid w:val="00992A92"/>
    <w:rsid w:val="009A2D7A"/>
    <w:rsid w:val="009B71D5"/>
    <w:rsid w:val="009C13AC"/>
    <w:rsid w:val="00A009AF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671F9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2024-08-14T11:42:00Z</dcterms:created>
  <dcterms:modified xsi:type="dcterms:W3CDTF">2024-08-14T11:42:00Z</dcterms:modified>
</cp:coreProperties>
</file>